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AF09" w14:textId="2A13D1CC" w:rsidR="001B1E6A" w:rsidRDefault="001B1E6A" w:rsidP="002006AA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  <w:r w:rsidRPr="009D7FE8">
        <w:rPr>
          <w:rFonts w:asciiTheme="minorHAnsi" w:hAnsiTheme="minorHAnsi" w:cs="Arial"/>
          <w:b/>
          <w:sz w:val="28"/>
          <w:szCs w:val="28"/>
        </w:rPr>
        <w:t xml:space="preserve">Estrutura do </w:t>
      </w:r>
      <w:r w:rsidR="009D7FE8" w:rsidRPr="009D7FE8">
        <w:rPr>
          <w:rFonts w:asciiTheme="minorHAnsi" w:hAnsiTheme="minorHAnsi" w:cs="Arial"/>
          <w:b/>
          <w:sz w:val="28"/>
          <w:szCs w:val="28"/>
        </w:rPr>
        <w:t>CV</w:t>
      </w:r>
      <w:r w:rsidR="009D7FE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D7FE8">
        <w:rPr>
          <w:rFonts w:asciiTheme="minorHAnsi" w:hAnsiTheme="minorHAnsi" w:cs="Arial"/>
          <w:b/>
          <w:sz w:val="28"/>
          <w:szCs w:val="28"/>
        </w:rPr>
        <w:t>a ser seg</w:t>
      </w:r>
      <w:r w:rsidR="009D7FE8" w:rsidRPr="009D7FE8">
        <w:rPr>
          <w:rFonts w:asciiTheme="minorHAnsi" w:hAnsiTheme="minorHAnsi" w:cs="Arial"/>
          <w:b/>
          <w:sz w:val="28"/>
          <w:szCs w:val="28"/>
        </w:rPr>
        <w:t xml:space="preserve">uida no </w:t>
      </w:r>
      <w:r w:rsidR="002006AA">
        <w:rPr>
          <w:rFonts w:asciiTheme="minorHAnsi" w:hAnsiTheme="minorHAnsi" w:cs="Arial"/>
          <w:b/>
          <w:sz w:val="28"/>
          <w:szCs w:val="28"/>
        </w:rPr>
        <w:br/>
      </w:r>
      <w:r w:rsidR="009D7FE8" w:rsidRPr="009D7FE8">
        <w:rPr>
          <w:rFonts w:asciiTheme="minorHAnsi" w:hAnsiTheme="minorHAnsi" w:cs="Arial"/>
          <w:b/>
          <w:sz w:val="28"/>
          <w:szCs w:val="28"/>
        </w:rPr>
        <w:t xml:space="preserve">concurso para </w:t>
      </w:r>
      <w:r w:rsidR="00511C5B">
        <w:rPr>
          <w:rFonts w:asciiTheme="minorHAnsi" w:hAnsiTheme="minorHAnsi" w:cs="Arial"/>
          <w:b/>
          <w:sz w:val="28"/>
          <w:szCs w:val="28"/>
        </w:rPr>
        <w:t>P</w:t>
      </w:r>
      <w:r w:rsidR="009D7FE8" w:rsidRPr="009D7FE8">
        <w:rPr>
          <w:rFonts w:asciiTheme="minorHAnsi" w:hAnsiTheme="minorHAnsi" w:cs="Arial"/>
          <w:b/>
          <w:sz w:val="28"/>
          <w:szCs w:val="28"/>
        </w:rPr>
        <w:t xml:space="preserve">rofessor/a </w:t>
      </w:r>
      <w:r w:rsidR="00605048">
        <w:rPr>
          <w:rFonts w:asciiTheme="minorHAnsi" w:hAnsiTheme="minorHAnsi" w:cs="Arial"/>
          <w:b/>
          <w:sz w:val="28"/>
          <w:szCs w:val="28"/>
        </w:rPr>
        <w:t>Catedrátic</w:t>
      </w:r>
      <w:r w:rsidR="009D7FE8" w:rsidRPr="009D7FE8">
        <w:rPr>
          <w:rFonts w:asciiTheme="minorHAnsi" w:hAnsiTheme="minorHAnsi" w:cs="Arial"/>
          <w:b/>
          <w:sz w:val="28"/>
          <w:szCs w:val="28"/>
        </w:rPr>
        <w:t xml:space="preserve">o/a do </w:t>
      </w:r>
      <w:r w:rsidR="002006AA">
        <w:rPr>
          <w:rFonts w:asciiTheme="minorHAnsi" w:hAnsiTheme="minorHAnsi" w:cs="Arial"/>
          <w:b/>
          <w:sz w:val="28"/>
          <w:szCs w:val="28"/>
        </w:rPr>
        <w:br/>
      </w:r>
      <w:r w:rsidR="009D7FE8" w:rsidRPr="009D7FE8">
        <w:rPr>
          <w:rFonts w:asciiTheme="minorHAnsi" w:hAnsiTheme="minorHAnsi" w:cs="Arial"/>
          <w:b/>
          <w:sz w:val="28"/>
          <w:szCs w:val="28"/>
        </w:rPr>
        <w:t>Departamento de Psicologia Social e das Organizações do ISCTE-IUL</w:t>
      </w:r>
    </w:p>
    <w:p w14:paraId="0684D240" w14:textId="77777777" w:rsidR="002006AA" w:rsidRPr="009D7FE8" w:rsidRDefault="002006AA" w:rsidP="002006AA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proofErr w:type="spellStart"/>
      <w:r w:rsidRPr="002006AA">
        <w:rPr>
          <w:rFonts w:asciiTheme="minorHAnsi" w:hAnsiTheme="minorHAnsi"/>
        </w:rPr>
        <w:t>citações</w:t>
      </w:r>
      <w:proofErr w:type="spellEnd"/>
      <w:r w:rsidRPr="002006AA">
        <w:rPr>
          <w:rFonts w:asciiTheme="minorHAnsi" w:hAnsiTheme="minorHAnsi"/>
        </w:rPr>
        <w:t xml:space="preserve"> </w:t>
      </w:r>
      <w:proofErr w:type="spellStart"/>
      <w:r w:rsidRPr="002006AA">
        <w:rPr>
          <w:rFonts w:asciiTheme="minorHAnsi" w:hAnsiTheme="minorHAnsi"/>
        </w:rPr>
        <w:t>bibliográficas</w:t>
      </w:r>
      <w:proofErr w:type="spellEnd"/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proofErr w:type="spellStart"/>
      <w:r w:rsidRPr="002006AA">
        <w:rPr>
          <w:rFonts w:asciiTheme="minorHAnsi" w:hAnsiTheme="minorHAnsi"/>
        </w:rPr>
        <w:t>electrónico</w:t>
      </w:r>
      <w:proofErr w:type="spellEnd"/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</w:t>
      </w:r>
      <w:proofErr w:type="spellStart"/>
      <w:r>
        <w:rPr>
          <w:rFonts w:asciiTheme="minorHAnsi" w:hAnsiTheme="minorHAnsi"/>
        </w:rPr>
        <w:t>DeGois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Orchid</w:t>
      </w:r>
      <w:proofErr w:type="spellEnd"/>
      <w:r>
        <w:rPr>
          <w:rFonts w:asciiTheme="minorHAnsi" w:hAnsiTheme="minorHAnsi"/>
        </w:rPr>
        <w:t xml:space="preserve">, Google </w:t>
      </w:r>
      <w:proofErr w:type="spellStart"/>
      <w:r>
        <w:rPr>
          <w:rFonts w:asciiTheme="minorHAnsi" w:hAnsiTheme="minorHAnsi"/>
        </w:rPr>
        <w:t>scholar</w:t>
      </w:r>
      <w:proofErr w:type="spellEnd"/>
      <w:r>
        <w:rPr>
          <w:rFonts w:asciiTheme="minorHAnsi" w:hAnsiTheme="minorHAnsi"/>
        </w:rPr>
        <w:t xml:space="preserve">) </w:t>
      </w:r>
    </w:p>
    <w:p w14:paraId="765011CB" w14:textId="77777777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proofErr w:type="spellStart"/>
      <w:r w:rsidRPr="002006AA">
        <w:rPr>
          <w:rFonts w:asciiTheme="minorHAnsi" w:hAnsiTheme="minorHAnsi"/>
        </w:rPr>
        <w:t>Académicos</w:t>
      </w:r>
      <w:proofErr w:type="spellEnd"/>
      <w:r w:rsidRPr="002006AA">
        <w:rPr>
          <w:rFonts w:asciiTheme="minorHAnsi" w:hAnsiTheme="minorHAnsi"/>
        </w:rPr>
        <w:t xml:space="preserve"> (do mais recente para o mais antigo) </w:t>
      </w:r>
    </w:p>
    <w:p w14:paraId="78C7A190" w14:textId="77777777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Domínio</w:t>
      </w:r>
      <w:proofErr w:type="spellEnd"/>
      <w:r w:rsidRPr="002006AA">
        <w:rPr>
          <w:rFonts w:asciiTheme="minorHAnsi" w:hAnsiTheme="minorHAnsi"/>
        </w:rPr>
        <w:t xml:space="preserve"> </w:t>
      </w:r>
      <w:proofErr w:type="spellStart"/>
      <w:r w:rsidRPr="002006AA">
        <w:rPr>
          <w:rFonts w:asciiTheme="minorHAnsi" w:hAnsiTheme="minorHAnsi"/>
        </w:rPr>
        <w:t>científico</w:t>
      </w:r>
      <w:proofErr w:type="spellEnd"/>
      <w:r w:rsidRPr="002006AA">
        <w:rPr>
          <w:rFonts w:asciiTheme="minorHAnsi" w:hAnsiTheme="minorHAnsi"/>
        </w:rPr>
        <w:t xml:space="preserve"> de </w:t>
      </w:r>
      <w:proofErr w:type="spellStart"/>
      <w:r w:rsidRPr="002006AA">
        <w:rPr>
          <w:rFonts w:asciiTheme="minorHAnsi" w:hAnsiTheme="minorHAnsi"/>
        </w:rPr>
        <w:t>actuação</w:t>
      </w:r>
      <w:proofErr w:type="spellEnd"/>
      <w:r w:rsidRPr="002006AA">
        <w:rPr>
          <w:rFonts w:asciiTheme="minorHAnsi" w:hAnsiTheme="minorHAnsi"/>
        </w:rPr>
        <w:t xml:space="preserve">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Endereço</w:t>
      </w:r>
      <w:proofErr w:type="spellEnd"/>
      <w:r w:rsidRPr="002006AA">
        <w:rPr>
          <w:rFonts w:asciiTheme="minorHAnsi" w:hAnsiTheme="minorHAnsi"/>
        </w:rPr>
        <w:t xml:space="preserve"> profissional </w:t>
      </w:r>
    </w:p>
    <w:p w14:paraId="58D1BBF7" w14:textId="77777777" w:rsidR="009D7FE8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Vínculos</w:t>
      </w:r>
      <w:proofErr w:type="spellEnd"/>
      <w:r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Associações</w:t>
      </w:r>
      <w:proofErr w:type="spellEnd"/>
      <w:r w:rsidRPr="002006AA">
        <w:rPr>
          <w:rFonts w:asciiTheme="minorHAnsi" w:hAnsiTheme="minorHAnsi"/>
        </w:rPr>
        <w:t xml:space="preserve"> Profissionais ou </w:t>
      </w:r>
      <w:proofErr w:type="spellStart"/>
      <w:r w:rsidRPr="002006AA">
        <w:rPr>
          <w:rFonts w:asciiTheme="minorHAnsi" w:hAnsiTheme="minorHAnsi"/>
        </w:rPr>
        <w:t>Científicas</w:t>
      </w:r>
      <w:proofErr w:type="spellEnd"/>
      <w:r w:rsidRPr="002006AA">
        <w:rPr>
          <w:rFonts w:asciiTheme="minorHAnsi" w:hAnsiTheme="minorHAnsi"/>
        </w:rPr>
        <w:t xml:space="preserve"> a que pertence </w:t>
      </w:r>
    </w:p>
    <w:p w14:paraId="7C24CA92" w14:textId="77777777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proofErr w:type="spellStart"/>
      <w:r w:rsidRPr="002006AA">
        <w:rPr>
          <w:rFonts w:asciiTheme="minorHAnsi" w:hAnsiTheme="minorHAnsi"/>
        </w:rPr>
        <w:t>línguas</w:t>
      </w:r>
      <w:proofErr w:type="spellEnd"/>
      <w:r w:rsidRPr="002006AA">
        <w:rPr>
          <w:rFonts w:asciiTheme="minorHAnsi" w:hAnsiTheme="minorHAnsi"/>
        </w:rPr>
        <w:t xml:space="preserve">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0FAE104E" w14:textId="77777777" w:rsidR="00605048" w:rsidRPr="00605048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sz w:val="22"/>
          <w:szCs w:val="22"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</w:p>
    <w:p w14:paraId="277F5567" w14:textId="3D421D83" w:rsidR="00605048" w:rsidRPr="00605048" w:rsidRDefault="00B47082" w:rsidP="00605048">
      <w:pPr>
        <w:pStyle w:val="NormalWeb"/>
        <w:numPr>
          <w:ilvl w:val="1"/>
          <w:numId w:val="15"/>
        </w:numPr>
        <w:rPr>
          <w:rFonts w:ascii="Symbol" w:hAnsi="Symbol"/>
          <w:i/>
          <w:sz w:val="22"/>
          <w:szCs w:val="22"/>
        </w:rPr>
      </w:pPr>
      <w:r w:rsidRPr="00605048">
        <w:rPr>
          <w:rFonts w:ascii="Calibri" w:hAnsi="Calibri"/>
          <w:i/>
        </w:rPr>
        <w:t xml:space="preserve">Indicação de </w:t>
      </w:r>
      <w:r w:rsidR="00605048" w:rsidRPr="00605048">
        <w:rPr>
          <w:rFonts w:ascii="Calibri" w:hAnsi="Calibri"/>
          <w:i/>
        </w:rPr>
        <w:t>15</w:t>
      </w:r>
      <w:r w:rsidRPr="00605048">
        <w:rPr>
          <w:rFonts w:ascii="Calibri" w:hAnsi="Calibri"/>
          <w:i/>
        </w:rPr>
        <w:t xml:space="preserve"> textos científicos publicados nos últimos </w:t>
      </w:r>
      <w:r w:rsidR="00605048" w:rsidRPr="00605048">
        <w:rPr>
          <w:rFonts w:ascii="Calibri" w:hAnsi="Calibri"/>
          <w:i/>
        </w:rPr>
        <w:t>10</w:t>
      </w:r>
      <w:r w:rsidRPr="00605048">
        <w:rPr>
          <w:rFonts w:ascii="Calibri" w:hAnsi="Calibri"/>
          <w:i/>
        </w:rPr>
        <w:t xml:space="preserve"> anos (desde 2</w:t>
      </w:r>
      <w:r w:rsidR="00605048" w:rsidRPr="00605048">
        <w:rPr>
          <w:rFonts w:ascii="Calibri" w:hAnsi="Calibri"/>
          <w:i/>
        </w:rPr>
        <w:t>009</w:t>
      </w:r>
      <w:r w:rsidRPr="00605048">
        <w:rPr>
          <w:rFonts w:ascii="Calibri" w:hAnsi="Calibri"/>
          <w:i/>
        </w:rPr>
        <w:t xml:space="preserve"> inclusive) entre os quais </w:t>
      </w:r>
      <w:r w:rsidR="00605048" w:rsidRPr="00605048">
        <w:rPr>
          <w:rFonts w:ascii="Calibri" w:hAnsi="Calibri"/>
          <w:i/>
        </w:rPr>
        <w:t>10</w:t>
      </w:r>
      <w:r w:rsidRPr="00605048">
        <w:rPr>
          <w:rFonts w:ascii="Calibri" w:hAnsi="Calibri"/>
          <w:i/>
        </w:rPr>
        <w:t xml:space="preserve"> artigos indexados na </w:t>
      </w:r>
      <w:proofErr w:type="spellStart"/>
      <w:r w:rsidRPr="00605048">
        <w:rPr>
          <w:rFonts w:ascii="Calibri" w:hAnsi="Calibri"/>
          <w:i/>
        </w:rPr>
        <w:t>Scopus</w:t>
      </w:r>
      <w:proofErr w:type="spellEnd"/>
      <w:r w:rsidRPr="00605048">
        <w:rPr>
          <w:rFonts w:ascii="Calibri" w:hAnsi="Calibri"/>
          <w:i/>
        </w:rPr>
        <w:t xml:space="preserve"> ou </w:t>
      </w:r>
      <w:proofErr w:type="spellStart"/>
      <w:r w:rsidRPr="00605048">
        <w:rPr>
          <w:rFonts w:ascii="Calibri" w:hAnsi="Calibri"/>
          <w:i/>
        </w:rPr>
        <w:t>W</w:t>
      </w:r>
      <w:r w:rsidR="00605048" w:rsidRPr="00605048">
        <w:rPr>
          <w:rFonts w:ascii="Calibri" w:hAnsi="Calibri"/>
          <w:i/>
        </w:rPr>
        <w:t>o</w:t>
      </w:r>
      <w:r w:rsidRPr="00605048">
        <w:rPr>
          <w:rFonts w:ascii="Calibri" w:hAnsi="Calibri"/>
          <w:i/>
        </w:rPr>
        <w:t>S</w:t>
      </w:r>
      <w:proofErr w:type="spellEnd"/>
      <w:r w:rsidRPr="00605048">
        <w:rPr>
          <w:rFonts w:ascii="Calibri" w:hAnsi="Calibri"/>
          <w:i/>
        </w:rPr>
        <w:t xml:space="preserve">, dos quais pelo menos </w:t>
      </w:r>
      <w:r w:rsidR="00605048" w:rsidRPr="00605048">
        <w:rPr>
          <w:rFonts w:ascii="Calibri" w:hAnsi="Calibri"/>
          <w:i/>
        </w:rPr>
        <w:t>8</w:t>
      </w:r>
      <w:r w:rsidRPr="00605048">
        <w:rPr>
          <w:rFonts w:ascii="Calibri" w:hAnsi="Calibri"/>
          <w:i/>
        </w:rPr>
        <w:t xml:space="preserve"> em Q1 no ano da sua publicação (ou para o caso dos artigos mais recentes, o último ano disponível);</w:t>
      </w:r>
    </w:p>
    <w:p w14:paraId="01C7EE49" w14:textId="77777777" w:rsidR="00605048" w:rsidRPr="00605048" w:rsidRDefault="00605048" w:rsidP="00605048">
      <w:pPr>
        <w:pStyle w:val="NormalWeb"/>
        <w:numPr>
          <w:ilvl w:val="1"/>
          <w:numId w:val="15"/>
        </w:numPr>
        <w:rPr>
          <w:rFonts w:ascii="Symbol" w:hAnsi="Symbol"/>
          <w:i/>
          <w:sz w:val="22"/>
          <w:szCs w:val="22"/>
        </w:rPr>
      </w:pPr>
      <w:r w:rsidRPr="00605048">
        <w:rPr>
          <w:rFonts w:ascii="Calibri" w:hAnsi="Calibri" w:cs="Calibri"/>
          <w:i/>
        </w:rPr>
        <w:t>(Co)Orientação</w:t>
      </w:r>
      <w:r w:rsidRPr="00605048">
        <w:rPr>
          <w:rFonts w:ascii="Calibri" w:hAnsi="Calibri"/>
          <w:i/>
        </w:rPr>
        <w:t xml:space="preserve"> de três teses de doutoramento concluídas e aprovadas;</w:t>
      </w:r>
    </w:p>
    <w:p w14:paraId="579ACA57" w14:textId="77777777" w:rsidR="00605048" w:rsidRPr="00AB59D3" w:rsidRDefault="00605048" w:rsidP="00605048">
      <w:pPr>
        <w:pStyle w:val="NormalWeb"/>
        <w:numPr>
          <w:ilvl w:val="1"/>
          <w:numId w:val="15"/>
        </w:numPr>
        <w:rPr>
          <w:rFonts w:ascii="Symbol" w:hAnsi="Symbol"/>
          <w:i/>
          <w:sz w:val="22"/>
          <w:szCs w:val="22"/>
        </w:rPr>
      </w:pPr>
      <w:r w:rsidRPr="00AB59D3">
        <w:rPr>
          <w:rFonts w:ascii="Calibri" w:hAnsi="Calibri"/>
          <w:i/>
        </w:rPr>
        <w:lastRenderedPageBreak/>
        <w:t>Coordenação de dois projetos de investigação com financiamento;</w:t>
      </w:r>
    </w:p>
    <w:p w14:paraId="1CFBDE9C" w14:textId="7E3A4A20" w:rsidR="00605048" w:rsidRPr="00AB59D3" w:rsidRDefault="00605048" w:rsidP="00605048">
      <w:pPr>
        <w:pStyle w:val="NormalWeb"/>
        <w:numPr>
          <w:ilvl w:val="1"/>
          <w:numId w:val="15"/>
        </w:numPr>
        <w:rPr>
          <w:rFonts w:ascii="Symbol" w:hAnsi="Symbol"/>
          <w:i/>
          <w:sz w:val="22"/>
          <w:szCs w:val="22"/>
        </w:rPr>
      </w:pPr>
      <w:r w:rsidRPr="00AB59D3">
        <w:rPr>
          <w:rFonts w:ascii="Calibri" w:hAnsi="Calibri"/>
          <w:i/>
        </w:rPr>
        <w:t xml:space="preserve">Coordenação de </w:t>
      </w:r>
      <w:r w:rsidR="00E9653E" w:rsidRPr="00AB59D3">
        <w:rPr>
          <w:rFonts w:ascii="Calibri" w:hAnsi="Calibri"/>
          <w:i/>
        </w:rPr>
        <w:t>dez</w:t>
      </w:r>
      <w:r w:rsidRPr="00AB59D3">
        <w:rPr>
          <w:rFonts w:ascii="Calibri" w:hAnsi="Calibri"/>
          <w:i/>
        </w:rPr>
        <w:t xml:space="preserve"> unidades curriculares; </w:t>
      </w:r>
    </w:p>
    <w:p w14:paraId="555C0AB4" w14:textId="77777777" w:rsidR="00E9653E" w:rsidRPr="00AB59D3" w:rsidRDefault="00605048" w:rsidP="00605048">
      <w:pPr>
        <w:pStyle w:val="NormalWeb"/>
        <w:numPr>
          <w:ilvl w:val="1"/>
          <w:numId w:val="15"/>
        </w:numPr>
        <w:rPr>
          <w:rFonts w:ascii="Symbol" w:hAnsi="Symbol"/>
          <w:i/>
          <w:sz w:val="22"/>
          <w:szCs w:val="22"/>
        </w:rPr>
      </w:pPr>
      <w:r w:rsidRPr="00AB59D3">
        <w:rPr>
          <w:rFonts w:ascii="Calibri" w:hAnsi="Calibri"/>
          <w:i/>
        </w:rPr>
        <w:t xml:space="preserve">Coordenação de </w:t>
      </w:r>
      <w:r w:rsidR="00E9653E" w:rsidRPr="00AB59D3">
        <w:rPr>
          <w:rFonts w:ascii="Calibri" w:hAnsi="Calibri"/>
          <w:i/>
        </w:rPr>
        <w:t>dois cursos conferentes de grau;</w:t>
      </w:r>
    </w:p>
    <w:p w14:paraId="68130C56" w14:textId="77777777" w:rsidR="00E9653E" w:rsidRPr="00AB59D3" w:rsidRDefault="00E9653E" w:rsidP="00605048">
      <w:pPr>
        <w:pStyle w:val="NormalWeb"/>
        <w:numPr>
          <w:ilvl w:val="1"/>
          <w:numId w:val="15"/>
        </w:numPr>
        <w:rPr>
          <w:rFonts w:ascii="Symbol" w:hAnsi="Symbol"/>
          <w:i/>
          <w:sz w:val="22"/>
          <w:szCs w:val="22"/>
        </w:rPr>
      </w:pPr>
      <w:r w:rsidRPr="00AB59D3">
        <w:rPr>
          <w:rFonts w:ascii="Calibri" w:hAnsi="Calibri"/>
          <w:i/>
        </w:rPr>
        <w:t>Participação em órgãos centrais de gestão e coordenação universitária;</w:t>
      </w:r>
    </w:p>
    <w:p w14:paraId="1C207221" w14:textId="3174AE48" w:rsidR="00605048" w:rsidRPr="00AB59D3" w:rsidRDefault="00E9653E" w:rsidP="00605048">
      <w:pPr>
        <w:pStyle w:val="NormalWeb"/>
        <w:numPr>
          <w:ilvl w:val="1"/>
          <w:numId w:val="15"/>
        </w:numPr>
        <w:rPr>
          <w:rFonts w:ascii="Symbol" w:hAnsi="Symbol"/>
          <w:i/>
          <w:sz w:val="22"/>
          <w:szCs w:val="22"/>
        </w:rPr>
      </w:pPr>
      <w:r w:rsidRPr="00AB59D3">
        <w:rPr>
          <w:rFonts w:ascii="Calibri" w:hAnsi="Calibri"/>
          <w:i/>
        </w:rPr>
        <w:t>Desempenho de cargos em unidades orgânicas descentralizadas de ensino ou de investigação</w:t>
      </w:r>
      <w:r w:rsidR="00605048" w:rsidRPr="00AB59D3">
        <w:rPr>
          <w:rFonts w:ascii="Calibri" w:hAnsi="Calibri"/>
          <w:i/>
        </w:rPr>
        <w:t>.</w:t>
      </w:r>
    </w:p>
    <w:p w14:paraId="00099EFC" w14:textId="77777777" w:rsidR="00B47082" w:rsidRPr="00B47082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262C72C4" w14:textId="420C251E" w:rsidR="00B47082" w:rsidRP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t>Adequação ao Departamento/Centro de Investigação</w:t>
      </w:r>
      <w:r w:rsidRPr="00B47082">
        <w:rPr>
          <w:rFonts w:ascii="Calibri" w:hAnsi="Calibri"/>
        </w:rPr>
        <w:t xml:space="preserve">: </w:t>
      </w:r>
      <w:r w:rsidRPr="00B47082"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>Explicita</w:t>
      </w:r>
      <w:r>
        <w:rPr>
          <w:rFonts w:ascii="Calibri" w:hAnsi="Calibri"/>
          <w:i/>
        </w:rPr>
        <w:t>ção da</w:t>
      </w:r>
      <w:r w:rsidRPr="00B47082">
        <w:rPr>
          <w:rFonts w:ascii="Calibri" w:hAnsi="Calibri"/>
          <w:i/>
        </w:rPr>
        <w:t xml:space="preserve"> forma </w:t>
      </w:r>
      <w:r>
        <w:rPr>
          <w:rFonts w:ascii="Calibri" w:hAnsi="Calibri"/>
          <w:i/>
        </w:rPr>
        <w:t>com</w:t>
      </w:r>
      <w:r w:rsidRPr="00B47082">
        <w:rPr>
          <w:rFonts w:ascii="Calibri" w:hAnsi="Calibri"/>
          <w:i/>
        </w:rPr>
        <w:t xml:space="preserve">o CV se insere </w:t>
      </w:r>
      <w:r w:rsidR="00605048">
        <w:rPr>
          <w:rFonts w:ascii="Calibri" w:hAnsi="Calibri"/>
          <w:i/>
        </w:rPr>
        <w:t xml:space="preserve">no grupo </w:t>
      </w:r>
      <w:proofErr w:type="spellStart"/>
      <w:r w:rsidR="00605048">
        <w:rPr>
          <w:rFonts w:ascii="Calibri" w:hAnsi="Calibri"/>
          <w:i/>
        </w:rPr>
        <w:t>PsyChange</w:t>
      </w:r>
      <w:proofErr w:type="spellEnd"/>
      <w:r w:rsidR="00605048">
        <w:rPr>
          <w:rFonts w:ascii="Calibri" w:hAnsi="Calibri"/>
          <w:i/>
        </w:rPr>
        <w:t xml:space="preserve"> de investigação </w:t>
      </w:r>
      <w:r w:rsidRPr="00B47082">
        <w:rPr>
          <w:rFonts w:ascii="Calibri" w:hAnsi="Calibri"/>
          <w:i/>
        </w:rPr>
        <w:t>do CIS-IUL ou n</w:t>
      </w:r>
      <w:r w:rsidR="00605048">
        <w:rPr>
          <w:rFonts w:ascii="Calibri" w:hAnsi="Calibri"/>
          <w:i/>
        </w:rPr>
        <w:t>o</w:t>
      </w:r>
      <w:r w:rsidRPr="00B47082">
        <w:rPr>
          <w:rFonts w:ascii="Calibri" w:hAnsi="Calibri"/>
          <w:i/>
        </w:rPr>
        <w:t xml:space="preserve"> </w:t>
      </w:r>
      <w:r w:rsidR="00605048">
        <w:rPr>
          <w:rFonts w:ascii="Calibri" w:hAnsi="Calibri"/>
          <w:i/>
        </w:rPr>
        <w:t>Doutoramento em</w:t>
      </w:r>
      <w:r w:rsidRPr="00B47082">
        <w:rPr>
          <w:rFonts w:ascii="Calibri" w:hAnsi="Calibri"/>
          <w:i/>
        </w:rPr>
        <w:t xml:space="preserve"> Psicologia Social</w:t>
      </w:r>
      <w:r w:rsidR="00605048">
        <w:rPr>
          <w:rFonts w:ascii="Calibri" w:hAnsi="Calibri"/>
          <w:i/>
        </w:rPr>
        <w:t>.</w:t>
      </w:r>
    </w:p>
    <w:p w14:paraId="3EC687A8" w14:textId="77777777" w:rsidR="002006AA" w:rsidRPr="002006AA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2006AA">
        <w:rPr>
          <w:rFonts w:ascii="Calibri" w:hAnsi="Calibri"/>
          <w:b/>
          <w:sz w:val="24"/>
          <w:u w:val="single"/>
        </w:rPr>
        <w:t>A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304DF69E" w14:textId="77777777" w:rsidR="00D5129C" w:rsidRPr="00D5129C" w:rsidRDefault="001B1E6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A-1) Produção científica </w:t>
      </w:r>
    </w:p>
    <w:p w14:paraId="39FADAE6" w14:textId="77777777" w:rsidR="001B1E6A" w:rsidRPr="00C44640" w:rsidRDefault="001B1E6A" w:rsidP="00C44640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DOI e o Quartil de indexação em bases de dados internacionais – </w:t>
      </w:r>
      <w:proofErr w:type="spellStart"/>
      <w:r w:rsidRPr="00C44640">
        <w:rPr>
          <w:rFonts w:ascii="Calibri" w:hAnsi="Calibri"/>
          <w:i/>
          <w:sz w:val="22"/>
        </w:rPr>
        <w:t>Scopus</w:t>
      </w:r>
      <w:proofErr w:type="spellEnd"/>
      <w:r w:rsidRPr="00C44640">
        <w:rPr>
          <w:rFonts w:ascii="Calibri" w:hAnsi="Calibri"/>
          <w:i/>
          <w:sz w:val="22"/>
        </w:rPr>
        <w:t xml:space="preserve"> ou </w:t>
      </w:r>
      <w:proofErr w:type="spellStart"/>
      <w:r w:rsidRPr="00C44640">
        <w:rPr>
          <w:rFonts w:ascii="Calibri" w:hAnsi="Calibri"/>
          <w:i/>
          <w:sz w:val="22"/>
        </w:rPr>
        <w:t>WoK</w:t>
      </w:r>
      <w:proofErr w:type="spellEnd"/>
      <w:r w:rsidRPr="00C44640">
        <w:rPr>
          <w:rFonts w:ascii="Calibri" w:hAnsi="Calibri"/>
          <w:i/>
          <w:sz w:val="22"/>
        </w:rPr>
        <w:t xml:space="preserve">). </w:t>
      </w:r>
    </w:p>
    <w:p w14:paraId="67AC78AD" w14:textId="77777777" w:rsidR="001B1E6A" w:rsidRP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Livros</w:t>
      </w:r>
    </w:p>
    <w:p w14:paraId="5E9E7DDB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capítulos em livros, </w:t>
      </w:r>
    </w:p>
    <w:p w14:paraId="014F21D0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artigos em revistas científicas </w:t>
      </w:r>
    </w:p>
    <w:p w14:paraId="53D0E794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artigos em</w:t>
      </w:r>
      <w:r w:rsidRPr="00DE4014">
        <w:rPr>
          <w:rFonts w:ascii="Calibri" w:hAnsi="Calibri"/>
          <w:sz w:val="24"/>
        </w:rPr>
        <w:t xml:space="preserve"> atas de reuniões de natureza científica; </w:t>
      </w:r>
    </w:p>
    <w:p w14:paraId="1050E965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apresentação de comunicações ou posters </w:t>
      </w:r>
      <w:r w:rsidRPr="00DE4014">
        <w:rPr>
          <w:rFonts w:ascii="Calibri" w:hAnsi="Calibri"/>
          <w:sz w:val="24"/>
        </w:rPr>
        <w:t>em eventos</w:t>
      </w:r>
      <w:r>
        <w:rPr>
          <w:rFonts w:ascii="Calibri" w:hAnsi="Calibri"/>
          <w:sz w:val="24"/>
        </w:rPr>
        <w:t xml:space="preserve"> científicos nacionais ou internacionais;</w:t>
      </w:r>
      <w:r w:rsidRPr="00DE4014">
        <w:rPr>
          <w:rFonts w:ascii="Calibri" w:hAnsi="Calibri"/>
          <w:sz w:val="24"/>
        </w:rPr>
        <w:t xml:space="preserve"> </w:t>
      </w:r>
    </w:p>
    <w:p w14:paraId="0B16715B" w14:textId="66F8B641" w:rsidR="00D5129C" w:rsidRPr="00D5129C" w:rsidRDefault="001B1E6A" w:rsidP="00D5129C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5129C">
        <w:rPr>
          <w:rFonts w:ascii="Calibri" w:hAnsi="Calibri"/>
          <w:sz w:val="24"/>
        </w:rPr>
        <w:t>organização de eventos científicos nacionais ou internacionai</w:t>
      </w:r>
      <w:r w:rsidR="00605048">
        <w:rPr>
          <w:rFonts w:ascii="Calibri" w:hAnsi="Calibri"/>
          <w:sz w:val="24"/>
        </w:rPr>
        <w:t>s</w:t>
      </w:r>
    </w:p>
    <w:p w14:paraId="7707633B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176D0F5" w14:textId="77777777" w:rsidR="00D5129C" w:rsidRPr="00D5129C" w:rsidRDefault="00873286" w:rsidP="00D5129C">
      <w:pPr>
        <w:pStyle w:val="BodyText"/>
        <w:spacing w:line="360" w:lineRule="auto"/>
        <w:rPr>
          <w:rFonts w:ascii="Calibri" w:hAnsi="Calibri"/>
          <w:b/>
        </w:rPr>
      </w:pPr>
      <w:r w:rsidRPr="00D5129C">
        <w:rPr>
          <w:rFonts w:ascii="Calibri" w:hAnsi="Calibri"/>
          <w:b/>
          <w:sz w:val="24"/>
        </w:rPr>
        <w:t>A-2)</w:t>
      </w:r>
      <w:r w:rsidRPr="00D5129C">
        <w:rPr>
          <w:rFonts w:ascii="Calibri" w:hAnsi="Calibri"/>
          <w:b/>
          <w:sz w:val="24"/>
        </w:rPr>
        <w:tab/>
        <w:t xml:space="preserve"> Projetos cien</w:t>
      </w:r>
      <w:r w:rsidR="00D5129C" w:rsidRPr="00D5129C">
        <w:rPr>
          <w:rFonts w:ascii="Calibri" w:hAnsi="Calibri"/>
          <w:b/>
          <w:sz w:val="24"/>
        </w:rPr>
        <w:t>tíficos</w:t>
      </w:r>
    </w:p>
    <w:p w14:paraId="763B3106" w14:textId="1BDF70E9" w:rsidR="00D5129C" w:rsidRPr="00C44640" w:rsidRDefault="00D5129C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valor do financiamento do projeto e o tipo de envolvimento (coordenador ou participante). </w:t>
      </w:r>
    </w:p>
    <w:p w14:paraId="57D4B448" w14:textId="77777777" w:rsidR="00D5129C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nacional, </w:t>
      </w:r>
      <w:r w:rsidR="00D5129C" w:rsidRPr="00DE4014">
        <w:rPr>
          <w:rFonts w:ascii="Calibri" w:hAnsi="Calibri"/>
        </w:rPr>
        <w:t>público ou privado</w:t>
      </w:r>
    </w:p>
    <w:p w14:paraId="161506CD" w14:textId="184FDE04" w:rsidR="00D5129C" w:rsidRDefault="00D5129C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</w:t>
      </w:r>
      <w:r>
        <w:rPr>
          <w:rFonts w:ascii="Calibri" w:hAnsi="Calibri"/>
        </w:rPr>
        <w:t>internacional,</w:t>
      </w:r>
      <w:r>
        <w:rPr>
          <w:rFonts w:ascii="Symbol" w:hAnsi="Symbol"/>
          <w:sz w:val="22"/>
          <w:szCs w:val="22"/>
        </w:rPr>
        <w:t></w:t>
      </w:r>
      <w:r w:rsidR="0057214D">
        <w:rPr>
          <w:rFonts w:ascii="Symbol" w:hAnsi="Symbol"/>
          <w:sz w:val="22"/>
          <w:szCs w:val="22"/>
        </w:rPr>
        <w:t></w:t>
      </w:r>
      <w:r w:rsidRPr="00D5129C">
        <w:rPr>
          <w:rFonts w:ascii="Calibri" w:hAnsi="Calibri"/>
        </w:rPr>
        <w:t xml:space="preserve">público ou privado </w:t>
      </w:r>
    </w:p>
    <w:p w14:paraId="3FB29561" w14:textId="77777777" w:rsidR="001B1E6A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5129C">
        <w:rPr>
          <w:rFonts w:ascii="Calibri" w:hAnsi="Calibri"/>
        </w:rPr>
        <w:t xml:space="preserve">projetos não financiados. </w:t>
      </w:r>
    </w:p>
    <w:p w14:paraId="411978D7" w14:textId="77777777" w:rsidR="00D5129C" w:rsidRP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A-3)</w:t>
      </w:r>
      <w:r w:rsidRPr="00D5129C">
        <w:rPr>
          <w:rFonts w:ascii="Calibri" w:hAnsi="Calibri"/>
          <w:b/>
          <w:sz w:val="24"/>
        </w:rPr>
        <w:tab/>
        <w:t>Coordenação e liderança científica</w:t>
      </w:r>
    </w:p>
    <w:p w14:paraId="093D9857" w14:textId="77777777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criação e liderança de equipas de investigação</w:t>
      </w:r>
    </w:p>
    <w:p w14:paraId="1B09F8FB" w14:textId="77777777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lastRenderedPageBreak/>
        <w:t>gestão científica de unidades, grupos ou linhas de investigação</w:t>
      </w:r>
    </w:p>
    <w:p w14:paraId="68A17193" w14:textId="77777777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integração de órgãos dirigentes de associações científicas nacionais </w:t>
      </w:r>
      <w:r>
        <w:rPr>
          <w:rFonts w:ascii="Calibri" w:hAnsi="Calibri"/>
          <w:sz w:val="24"/>
        </w:rPr>
        <w:t>ou</w:t>
      </w:r>
      <w:r w:rsidRPr="00D5129C">
        <w:rPr>
          <w:rFonts w:ascii="Calibri" w:hAnsi="Calibri"/>
          <w:sz w:val="24"/>
        </w:rPr>
        <w:t xml:space="preserve"> internacionais. </w:t>
      </w:r>
    </w:p>
    <w:p w14:paraId="148EFDAE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4CA6B78E" w14:textId="77777777" w:rsid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A-4) Avaliação científica </w:t>
      </w:r>
    </w:p>
    <w:p w14:paraId="32DC9708" w14:textId="76DF36B0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 xml:space="preserve">(sempre que possível indique </w:t>
      </w:r>
      <w:r>
        <w:rPr>
          <w:rFonts w:ascii="Calibri" w:hAnsi="Calibri"/>
          <w:i/>
          <w:sz w:val="22"/>
        </w:rPr>
        <w:t xml:space="preserve">a função exercida – por exemplo, arguente, vogal, presidente do </w:t>
      </w:r>
      <w:r w:rsidR="00AB59D3">
        <w:rPr>
          <w:rFonts w:ascii="Calibri" w:hAnsi="Calibri"/>
          <w:i/>
          <w:sz w:val="22"/>
        </w:rPr>
        <w:t>júri</w:t>
      </w:r>
      <w:bookmarkStart w:id="0" w:name="_GoBack"/>
      <w:bookmarkEnd w:id="0"/>
      <w:r w:rsidRPr="002006AA">
        <w:rPr>
          <w:rFonts w:ascii="Calibri" w:hAnsi="Calibri"/>
          <w:i/>
          <w:sz w:val="22"/>
        </w:rPr>
        <w:t>).</w:t>
      </w:r>
    </w:p>
    <w:p w14:paraId="539ADC95" w14:textId="77777777" w:rsidR="002006AA" w:rsidRPr="00D5129C" w:rsidRDefault="002006AA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70D0F53" w14:textId="77777777" w:rsidR="00D5129C" w:rsidRPr="002006AA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júris nacionais ou internacionais de provas académicas </w:t>
      </w:r>
      <w:r w:rsidR="00C44640" w:rsidRPr="002006AA">
        <w:rPr>
          <w:rFonts w:ascii="Calibri" w:hAnsi="Calibri"/>
          <w:sz w:val="24"/>
        </w:rPr>
        <w:t>(Mestrado, Doutoramento e Agregação ou equivalentes)</w:t>
      </w:r>
    </w:p>
    <w:p w14:paraId="4B11E321" w14:textId="77777777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painéis</w:t>
      </w:r>
      <w:r w:rsidRPr="00D5129C">
        <w:rPr>
          <w:rFonts w:ascii="Calibri" w:hAnsi="Calibri"/>
          <w:sz w:val="24"/>
        </w:rPr>
        <w:t xml:space="preserve"> nacionais ou internacionais de avaliação e consultoria científica de bolsas, projetos, investigado</w:t>
      </w:r>
      <w:r w:rsidR="00C44640">
        <w:rPr>
          <w:rFonts w:ascii="Calibri" w:hAnsi="Calibri"/>
          <w:sz w:val="24"/>
        </w:rPr>
        <w:t>res ou unidades de investigação</w:t>
      </w:r>
      <w:r w:rsidRPr="00D5129C">
        <w:rPr>
          <w:rFonts w:ascii="Calibri" w:hAnsi="Calibri"/>
          <w:sz w:val="24"/>
        </w:rPr>
        <w:t xml:space="preserve"> </w:t>
      </w:r>
    </w:p>
    <w:p w14:paraId="08434C1F" w14:textId="77777777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participação em comissões de eventos científico</w:t>
      </w:r>
      <w:r>
        <w:rPr>
          <w:rFonts w:ascii="Calibri" w:hAnsi="Calibri"/>
          <w:sz w:val="24"/>
        </w:rPr>
        <w:t xml:space="preserve"> (</w:t>
      </w:r>
      <w:r w:rsidRPr="00D5129C">
        <w:rPr>
          <w:rFonts w:ascii="Calibri" w:hAnsi="Calibri"/>
          <w:sz w:val="24"/>
        </w:rPr>
        <w:t xml:space="preserve">sem </w:t>
      </w:r>
      <w:r>
        <w:rPr>
          <w:rFonts w:ascii="Calibri" w:hAnsi="Calibri"/>
          <w:sz w:val="24"/>
        </w:rPr>
        <w:t xml:space="preserve">funções de </w:t>
      </w:r>
      <w:r w:rsidRPr="00D5129C">
        <w:rPr>
          <w:rFonts w:ascii="Calibri" w:hAnsi="Calibri"/>
          <w:sz w:val="24"/>
        </w:rPr>
        <w:t xml:space="preserve">coordenação) </w:t>
      </w:r>
    </w:p>
    <w:p w14:paraId="18CC00A7" w14:textId="77777777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colaboração ativa na edição, avaliação e revisão de publicações científicas nacionais ou internacionais. </w:t>
      </w:r>
    </w:p>
    <w:p w14:paraId="6541D3C4" w14:textId="77777777" w:rsidR="0058061B" w:rsidRPr="00D5129C" w:rsidRDefault="0058061B" w:rsidP="0058061B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296602E3" w14:textId="77777777" w:rsidR="00D5129C" w:rsidRPr="00D5129C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D5129C">
        <w:rPr>
          <w:rFonts w:ascii="Calibri" w:hAnsi="Calibri"/>
          <w:b/>
          <w:sz w:val="24"/>
          <w:u w:val="single"/>
        </w:rPr>
        <w:t xml:space="preserve">B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77777777" w:rsidR="00C44640" w:rsidRPr="00C44640" w:rsidRDefault="00D5129C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>B-1)</w:t>
      </w:r>
      <w:r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E1E219" w14:textId="77777777" w:rsidR="00C44640" w:rsidRPr="00C44640" w:rsidRDefault="00C44640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4"/>
        </w:rPr>
      </w:pPr>
      <w:r w:rsidRPr="00C44640">
        <w:rPr>
          <w:rFonts w:ascii="Calibri" w:hAnsi="Calibri"/>
          <w:i/>
          <w:sz w:val="22"/>
        </w:rPr>
        <w:t>(sempre que possível, 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acerca 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02ABD744" w14:textId="77777777" w:rsidR="00C44640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lecionação de unidades curriculares</w:t>
      </w:r>
      <w:r w:rsidR="00C44640">
        <w:rPr>
          <w:rFonts w:ascii="Calibri" w:hAnsi="Calibri"/>
          <w:sz w:val="24"/>
        </w:rPr>
        <w:t xml:space="preserve"> de licenciatura </w:t>
      </w:r>
      <w:r>
        <w:rPr>
          <w:rFonts w:ascii="Calibri" w:hAnsi="Calibri"/>
          <w:sz w:val="24"/>
        </w:rPr>
        <w:t xml:space="preserve"> </w:t>
      </w:r>
    </w:p>
    <w:p w14:paraId="156DFAB0" w14:textId="77777777" w:rsid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lecionação de unidades curriculares</w:t>
      </w:r>
      <w:r>
        <w:rPr>
          <w:rFonts w:ascii="Calibri" w:hAnsi="Calibri"/>
          <w:sz w:val="24"/>
        </w:rPr>
        <w:t xml:space="preserve"> de mestrado</w:t>
      </w:r>
    </w:p>
    <w:p w14:paraId="3736E125" w14:textId="77777777" w:rsidR="00C44640" w:rsidRP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lecionação de unidades curriculares de doutoramento</w:t>
      </w:r>
    </w:p>
    <w:p w14:paraId="4F68238E" w14:textId="77777777" w:rsidR="00D5129C" w:rsidRPr="00DE4014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cursos</w:t>
      </w:r>
      <w:r w:rsidRPr="00DE4014">
        <w:rPr>
          <w:rFonts w:ascii="Calibri" w:hAnsi="Calibri"/>
          <w:sz w:val="24"/>
        </w:rPr>
        <w:t xml:space="preserve"> e lecionação em universidades </w:t>
      </w:r>
      <w:r>
        <w:rPr>
          <w:rFonts w:ascii="Calibri" w:hAnsi="Calibri"/>
          <w:sz w:val="24"/>
        </w:rPr>
        <w:t xml:space="preserve">estrangeiras e </w:t>
      </w:r>
      <w:r w:rsidRPr="00DE4014">
        <w:rPr>
          <w:rFonts w:ascii="Calibri" w:hAnsi="Calibri"/>
          <w:sz w:val="24"/>
        </w:rPr>
        <w:t xml:space="preserve">internacionais. </w:t>
      </w:r>
    </w:p>
    <w:p w14:paraId="6928D3A1" w14:textId="77777777" w:rsidR="002006AA" w:rsidRDefault="002006AA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5E4BA78B" w14:textId="77777777" w:rsidR="00C44640" w:rsidRPr="003633BA" w:rsidRDefault="00C44640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B-2) Inovação pedagógica</w:t>
      </w:r>
    </w:p>
    <w:p w14:paraId="17677A75" w14:textId="77777777" w:rsidR="003633BA" w:rsidRPr="002006AA" w:rsidRDefault="003633BA" w:rsidP="003633BA">
      <w:pPr>
        <w:pStyle w:val="BodyText"/>
        <w:spacing w:line="276" w:lineRule="auto"/>
        <w:ind w:firstLine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lastRenderedPageBreak/>
        <w:t>(sempre que possível indique o contexto e o impacto das inovações referidas).</w:t>
      </w:r>
    </w:p>
    <w:p w14:paraId="77D190C0" w14:textId="77777777" w:rsidR="003633BA" w:rsidRDefault="003633BA" w:rsidP="003633BA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3DAB0312" w14:textId="77777777" w:rsidR="00C44640" w:rsidRPr="00E15A95" w:rsidRDefault="00C44640" w:rsidP="007C1808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E15A95">
        <w:rPr>
          <w:rFonts w:ascii="Calibri" w:hAnsi="Calibri"/>
          <w:sz w:val="24"/>
        </w:rPr>
        <w:t>iniciativas pedagógicas tendentes a melhorar os proc</w:t>
      </w:r>
      <w:r w:rsidR="00E15A95">
        <w:rPr>
          <w:rFonts w:ascii="Calibri" w:hAnsi="Calibri"/>
          <w:sz w:val="24"/>
        </w:rPr>
        <w:t>essos de ensino e aprendizagem</w:t>
      </w:r>
    </w:p>
    <w:p w14:paraId="64A1A3FA" w14:textId="77777777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elaboração de novos cursos de graduação e pós-graduação </w:t>
      </w:r>
    </w:p>
    <w:p w14:paraId="281C90E1" w14:textId="77777777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criação </w:t>
      </w:r>
      <w:r w:rsidRPr="00DE4014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e novas unidades curriculares ou reestruturação de unidades curriculares</w:t>
      </w:r>
    </w:p>
    <w:p w14:paraId="6AEEC028" w14:textId="77777777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reestruturação de planos de estudos</w:t>
      </w:r>
    </w:p>
    <w:p w14:paraId="644EB61D" w14:textId="49E1EBF1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estruturas de âmbito pedagógico</w:t>
      </w:r>
    </w:p>
    <w:p w14:paraId="3AAD72D8" w14:textId="77777777" w:rsidR="00E15A95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prémios pedagógicos. </w:t>
      </w:r>
    </w:p>
    <w:p w14:paraId="2B1B890F" w14:textId="77777777" w:rsidR="00D5129C" w:rsidRPr="00D5129C" w:rsidRDefault="00D5129C" w:rsidP="00C44640">
      <w:pPr>
        <w:pStyle w:val="BodyText"/>
        <w:spacing w:line="360" w:lineRule="auto"/>
        <w:rPr>
          <w:rFonts w:ascii="Symbol" w:hAnsi="Symbol"/>
          <w:sz w:val="22"/>
          <w:szCs w:val="22"/>
        </w:rPr>
      </w:pPr>
    </w:p>
    <w:p w14:paraId="5A65CDF4" w14:textId="77777777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B-3) Orientação</w:t>
      </w:r>
    </w:p>
    <w:p w14:paraId="0E9AEAC0" w14:textId="77777777" w:rsidR="00E15A95" w:rsidRPr="002006AA" w:rsidRDefault="00E15A95" w:rsidP="00020B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estado da orientação – concluída ou em curso – 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682C8ACF" w14:textId="77777777" w:rsidR="00020BAA" w:rsidRPr="00020BAA" w:rsidRDefault="00020BAA" w:rsidP="00020BAA">
      <w:pPr>
        <w:pStyle w:val="BodyText"/>
        <w:spacing w:line="276" w:lineRule="auto"/>
        <w:ind w:left="708"/>
        <w:rPr>
          <w:rFonts w:ascii="Calibri" w:hAnsi="Calibri"/>
          <w:b/>
          <w:i/>
          <w:sz w:val="24"/>
        </w:rPr>
      </w:pPr>
    </w:p>
    <w:p w14:paraId="0FD616D8" w14:textId="77777777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Mestrado</w:t>
      </w:r>
    </w:p>
    <w:p w14:paraId="233728AC" w14:textId="77777777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Doutoramento</w:t>
      </w:r>
    </w:p>
    <w:p w14:paraId="16201DE9" w14:textId="77777777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orientação de</w:t>
      </w:r>
      <w:r w:rsidRPr="00DE4014">
        <w:rPr>
          <w:rFonts w:ascii="Calibri" w:hAnsi="Calibri"/>
          <w:sz w:val="24"/>
        </w:rPr>
        <w:t xml:space="preserve"> projetos</w:t>
      </w:r>
      <w:r w:rsidR="003633BA">
        <w:rPr>
          <w:rFonts w:ascii="Calibri" w:hAnsi="Calibri"/>
          <w:sz w:val="24"/>
        </w:rPr>
        <w:t xml:space="preserve"> de pós-doutoramento</w:t>
      </w:r>
    </w:p>
    <w:p w14:paraId="69283BCC" w14:textId="77777777" w:rsidR="003633BA" w:rsidRDefault="003633BA" w:rsidP="003633BA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 orientações</w:t>
      </w:r>
    </w:p>
    <w:p w14:paraId="478AFE3D" w14:textId="77777777" w:rsidR="003633BA" w:rsidRDefault="003633BA" w:rsidP="003633BA">
      <w:pPr>
        <w:pStyle w:val="BodyText"/>
        <w:spacing w:line="360" w:lineRule="auto"/>
        <w:rPr>
          <w:rFonts w:ascii="Calibri" w:hAnsi="Calibri"/>
          <w:sz w:val="24"/>
        </w:rPr>
      </w:pPr>
    </w:p>
    <w:p w14:paraId="3A48510A" w14:textId="77777777" w:rsid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B-4) Publicações pedagógicas</w:t>
      </w:r>
    </w:p>
    <w:p w14:paraId="0359AF2C" w14:textId="77777777" w:rsidR="003633BA" w:rsidRPr="002006AA" w:rsidRDefault="003633BA" w:rsidP="003633B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publicações).</w:t>
      </w:r>
    </w:p>
    <w:p w14:paraId="22A1E9DA" w14:textId="77777777" w:rsidR="003633BA" w:rsidRP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389512E2" w14:textId="77777777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manuais pedagógicos </w:t>
      </w:r>
    </w:p>
    <w:p w14:paraId="4A0234E7" w14:textId="77777777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outras publicações de âmbito pedagógico. </w:t>
      </w: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77777777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C - Extensão universitária  </w:t>
      </w:r>
    </w:p>
    <w:p w14:paraId="73814A06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ações).</w:t>
      </w:r>
    </w:p>
    <w:p w14:paraId="4201B93F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572C8379" w14:textId="77777777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prestações de serviços no âmbito da valorização económica e social do conhecimento</w:t>
      </w:r>
    </w:p>
    <w:p w14:paraId="61BC8DC6" w14:textId="77777777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programas de formação contínua, de intercâmbio de experiências, cursos e seminários destinados</w:t>
      </w:r>
      <w:r>
        <w:rPr>
          <w:rFonts w:ascii="Calibri" w:hAnsi="Calibri"/>
          <w:sz w:val="24"/>
        </w:rPr>
        <w:t xml:space="preserve"> à divulgação de conhecimentos</w:t>
      </w:r>
    </w:p>
    <w:p w14:paraId="1997D673" w14:textId="77777777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lastRenderedPageBreak/>
        <w:t>serviço à comunidade no âmbito da organização, serviço de cooperação e cons</w:t>
      </w:r>
      <w:r>
        <w:rPr>
          <w:rFonts w:ascii="Calibri" w:hAnsi="Calibri"/>
          <w:sz w:val="24"/>
        </w:rPr>
        <w:t>ultadoria a outras instituições</w:t>
      </w:r>
    </w:p>
    <w:p w14:paraId="710AB45E" w14:textId="77777777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outras atividades relevantes para a</w:t>
      </w:r>
      <w:r>
        <w:rPr>
          <w:rFonts w:ascii="Calibri" w:hAnsi="Calibri"/>
          <w:sz w:val="24"/>
        </w:rPr>
        <w:t xml:space="preserve"> divulgação da investigação</w:t>
      </w: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6DBFDD98" w14:textId="10F89A19" w:rsidR="003633BA" w:rsidRPr="00AB59D3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AB59D3">
        <w:rPr>
          <w:rFonts w:ascii="Calibri" w:hAnsi="Calibri"/>
          <w:b/>
          <w:sz w:val="24"/>
        </w:rPr>
        <w:t xml:space="preserve">D – </w:t>
      </w:r>
      <w:r w:rsidR="0057214D" w:rsidRPr="00AB59D3">
        <w:rPr>
          <w:rFonts w:ascii="Calibri" w:hAnsi="Calibri"/>
          <w:b/>
          <w:sz w:val="24"/>
        </w:rPr>
        <w:t xml:space="preserve">Serviço </w:t>
      </w:r>
      <w:r w:rsidR="00097410" w:rsidRPr="00AB59D3">
        <w:rPr>
          <w:rFonts w:ascii="Calibri" w:hAnsi="Calibri"/>
          <w:b/>
          <w:sz w:val="24"/>
        </w:rPr>
        <w:t>à instituição</w:t>
      </w:r>
      <w:r w:rsidRPr="00AB59D3">
        <w:rPr>
          <w:rFonts w:ascii="Calibri" w:hAnsi="Calibri"/>
          <w:b/>
          <w:sz w:val="24"/>
        </w:rPr>
        <w:t xml:space="preserve">  </w:t>
      </w:r>
    </w:p>
    <w:p w14:paraId="74A50900" w14:textId="6ECCBC56" w:rsidR="002006AA" w:rsidRPr="00AB59D3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AB59D3">
        <w:rPr>
          <w:rFonts w:ascii="Calibri" w:hAnsi="Calibri"/>
          <w:i/>
          <w:sz w:val="22"/>
        </w:rPr>
        <w:t>(sempre que possível, indique o tempo que ocupou nos cargos ou posições que refere e o tipo de função – coordenador ou participante).</w:t>
      </w:r>
    </w:p>
    <w:p w14:paraId="7A573DB5" w14:textId="77777777" w:rsidR="009D7FE8" w:rsidRPr="00AB59D3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7FE73A91" w14:textId="77777777" w:rsidR="009D7FE8" w:rsidRPr="00AB59D3" w:rsidRDefault="003633BA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AB59D3">
        <w:rPr>
          <w:rFonts w:ascii="Calibri" w:hAnsi="Calibri"/>
          <w:sz w:val="24"/>
        </w:rPr>
        <w:t xml:space="preserve">participação em órgãos de gestão de institutos, escolas, departamentos, unidades de </w:t>
      </w:r>
      <w:r w:rsidR="009D7FE8" w:rsidRPr="00AB59D3">
        <w:rPr>
          <w:rFonts w:ascii="Calibri" w:hAnsi="Calibri"/>
          <w:sz w:val="24"/>
        </w:rPr>
        <w:t xml:space="preserve">investigação </w:t>
      </w:r>
    </w:p>
    <w:p w14:paraId="64BEC994" w14:textId="33713952" w:rsidR="009D7FE8" w:rsidRDefault="003633BA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AB59D3">
        <w:rPr>
          <w:rFonts w:ascii="Calibri" w:hAnsi="Calibri"/>
          <w:sz w:val="24"/>
        </w:rPr>
        <w:t>direção de cursos</w:t>
      </w:r>
      <w:r w:rsidR="009D7FE8" w:rsidRPr="00AB59D3">
        <w:rPr>
          <w:rFonts w:ascii="Calibri" w:hAnsi="Calibri"/>
          <w:sz w:val="24"/>
        </w:rPr>
        <w:t xml:space="preserve"> (licenciaturas</w:t>
      </w:r>
      <w:r w:rsidR="009D7FE8">
        <w:rPr>
          <w:rFonts w:ascii="Calibri" w:hAnsi="Calibri"/>
          <w:sz w:val="24"/>
        </w:rPr>
        <w:t xml:space="preserve">, </w:t>
      </w:r>
      <w:r w:rsidR="001534C7">
        <w:rPr>
          <w:rFonts w:ascii="Calibri" w:hAnsi="Calibri"/>
          <w:sz w:val="24"/>
        </w:rPr>
        <w:t>pós-graduações</w:t>
      </w:r>
      <w:r w:rsidR="009D7FE8">
        <w:rPr>
          <w:rFonts w:ascii="Calibri" w:hAnsi="Calibri"/>
          <w:sz w:val="24"/>
        </w:rPr>
        <w:t>, mestrados, doutoramentos, escolas de verão)</w:t>
      </w:r>
    </w:p>
    <w:p w14:paraId="06482B2E" w14:textId="723FD7D6" w:rsidR="009D7FE8" w:rsidRDefault="003633BA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promoção da instituição</w:t>
      </w:r>
      <w:r w:rsidR="009D7FE8">
        <w:rPr>
          <w:rFonts w:ascii="Calibri" w:hAnsi="Calibri"/>
          <w:sz w:val="24"/>
        </w:rPr>
        <w:t xml:space="preserve"> ou em </w:t>
      </w:r>
      <w:r w:rsidRPr="00DE4014">
        <w:rPr>
          <w:rFonts w:ascii="Calibri" w:hAnsi="Calibri"/>
          <w:sz w:val="24"/>
        </w:rPr>
        <w:t>comissões</w:t>
      </w:r>
      <w:r w:rsidR="009D7FE8">
        <w:rPr>
          <w:rFonts w:ascii="Calibri" w:hAnsi="Calibri"/>
          <w:sz w:val="24"/>
        </w:rPr>
        <w:t xml:space="preserve"> ou grupos de trabalho</w:t>
      </w:r>
      <w:r w:rsidRPr="00DE4014">
        <w:rPr>
          <w:rFonts w:ascii="Calibri" w:hAnsi="Calibri"/>
          <w:sz w:val="24"/>
        </w:rPr>
        <w:t xml:space="preserve"> </w:t>
      </w:r>
      <w:r w:rsidRPr="00DE4014">
        <w:rPr>
          <w:rFonts w:ascii="Calibri" w:hAnsi="Calibri"/>
          <w:i/>
          <w:sz w:val="24"/>
        </w:rPr>
        <w:t>ad</w:t>
      </w:r>
      <w:r>
        <w:rPr>
          <w:rFonts w:ascii="Calibri" w:hAnsi="Calibri"/>
          <w:i/>
          <w:sz w:val="24"/>
        </w:rPr>
        <w:t xml:space="preserve"> </w:t>
      </w:r>
      <w:r w:rsidRPr="00DE4014">
        <w:rPr>
          <w:rFonts w:ascii="Calibri" w:hAnsi="Calibri"/>
          <w:i/>
          <w:sz w:val="24"/>
        </w:rPr>
        <w:t>hoc</w:t>
      </w:r>
      <w:r w:rsidR="009D7FE8">
        <w:rPr>
          <w:rFonts w:ascii="Calibri" w:hAnsi="Calibri"/>
          <w:sz w:val="24"/>
        </w:rPr>
        <w:t xml:space="preserve"> </w:t>
      </w:r>
      <w:r w:rsidRPr="00DE4014">
        <w:rPr>
          <w:rFonts w:ascii="Calibri" w:hAnsi="Calibri"/>
          <w:sz w:val="24"/>
        </w:rPr>
        <w:t xml:space="preserve"> </w:t>
      </w:r>
    </w:p>
    <w:p w14:paraId="19AD3338" w14:textId="77777777" w:rsidR="003633BA" w:rsidRDefault="003633BA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recrutamento de novos alunos e demais atividades para o regular funcionamento das instituições de ensino superior.</w:t>
      </w:r>
    </w:p>
    <w:p w14:paraId="2492A4F7" w14:textId="77777777" w:rsidR="0058061B" w:rsidRDefault="0058061B" w:rsidP="0058061B">
      <w:pPr>
        <w:pStyle w:val="BodyText"/>
        <w:spacing w:line="360" w:lineRule="auto"/>
        <w:ind w:left="720"/>
        <w:rPr>
          <w:rFonts w:ascii="Calibri" w:hAnsi="Calibri"/>
          <w:sz w:val="24"/>
        </w:rPr>
      </w:pP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377034CB" w14:textId="77777777" w:rsidR="007E1A8F" w:rsidRDefault="00AB59D3"/>
    <w:sectPr w:rsidR="007E1A8F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777D5"/>
    <w:multiLevelType w:val="hybridMultilevel"/>
    <w:tmpl w:val="107265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1ABB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84702"/>
    <w:multiLevelType w:val="hybridMultilevel"/>
    <w:tmpl w:val="B906A31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2E5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51A5F"/>
    <w:multiLevelType w:val="hybridMultilevel"/>
    <w:tmpl w:val="3CFE2906"/>
    <w:lvl w:ilvl="0" w:tplc="ABAC90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96651A" w:tentative="1">
      <w:start w:val="1"/>
      <w:numFmt w:val="lowerLetter"/>
      <w:lvlText w:val="%2."/>
      <w:lvlJc w:val="left"/>
      <w:pPr>
        <w:ind w:left="1440" w:hanging="360"/>
      </w:pPr>
    </w:lvl>
    <w:lvl w:ilvl="2" w:tplc="012EB99A" w:tentative="1">
      <w:start w:val="1"/>
      <w:numFmt w:val="lowerRoman"/>
      <w:lvlText w:val="%3."/>
      <w:lvlJc w:val="right"/>
      <w:pPr>
        <w:ind w:left="2160" w:hanging="180"/>
      </w:pPr>
    </w:lvl>
    <w:lvl w:ilvl="3" w:tplc="F9F83DFE" w:tentative="1">
      <w:start w:val="1"/>
      <w:numFmt w:val="decimal"/>
      <w:lvlText w:val="%4."/>
      <w:lvlJc w:val="left"/>
      <w:pPr>
        <w:ind w:left="2880" w:hanging="360"/>
      </w:pPr>
    </w:lvl>
    <w:lvl w:ilvl="4" w:tplc="A8208356" w:tentative="1">
      <w:start w:val="1"/>
      <w:numFmt w:val="lowerLetter"/>
      <w:lvlText w:val="%5."/>
      <w:lvlJc w:val="left"/>
      <w:pPr>
        <w:ind w:left="3600" w:hanging="360"/>
      </w:pPr>
    </w:lvl>
    <w:lvl w:ilvl="5" w:tplc="2332BCAA" w:tentative="1">
      <w:start w:val="1"/>
      <w:numFmt w:val="lowerRoman"/>
      <w:lvlText w:val="%6."/>
      <w:lvlJc w:val="right"/>
      <w:pPr>
        <w:ind w:left="4320" w:hanging="180"/>
      </w:pPr>
    </w:lvl>
    <w:lvl w:ilvl="6" w:tplc="42CA9B9C" w:tentative="1">
      <w:start w:val="1"/>
      <w:numFmt w:val="decimal"/>
      <w:lvlText w:val="%7."/>
      <w:lvlJc w:val="left"/>
      <w:pPr>
        <w:ind w:left="5040" w:hanging="360"/>
      </w:pPr>
    </w:lvl>
    <w:lvl w:ilvl="7" w:tplc="41585536" w:tentative="1">
      <w:start w:val="1"/>
      <w:numFmt w:val="lowerLetter"/>
      <w:lvlText w:val="%8."/>
      <w:lvlJc w:val="left"/>
      <w:pPr>
        <w:ind w:left="5760" w:hanging="360"/>
      </w:pPr>
    </w:lvl>
    <w:lvl w:ilvl="8" w:tplc="71C2A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6A"/>
    <w:rsid w:val="00020BAA"/>
    <w:rsid w:val="00097410"/>
    <w:rsid w:val="001534C7"/>
    <w:rsid w:val="001B1E6A"/>
    <w:rsid w:val="002006AA"/>
    <w:rsid w:val="003633BA"/>
    <w:rsid w:val="003E6B69"/>
    <w:rsid w:val="0047067A"/>
    <w:rsid w:val="00511C5B"/>
    <w:rsid w:val="00512738"/>
    <w:rsid w:val="0057214D"/>
    <w:rsid w:val="0058061B"/>
    <w:rsid w:val="00605048"/>
    <w:rsid w:val="006739E2"/>
    <w:rsid w:val="00873286"/>
    <w:rsid w:val="008B2AED"/>
    <w:rsid w:val="008C4E44"/>
    <w:rsid w:val="009D7FE8"/>
    <w:rsid w:val="00AB59D3"/>
    <w:rsid w:val="00B17C01"/>
    <w:rsid w:val="00B47082"/>
    <w:rsid w:val="00BF75F5"/>
    <w:rsid w:val="00C44640"/>
    <w:rsid w:val="00C65930"/>
    <w:rsid w:val="00D5129C"/>
    <w:rsid w:val="00E15A95"/>
    <w:rsid w:val="00E80E66"/>
    <w:rsid w:val="00E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201AA173-0257-9045-8EA3-F3EDB1C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2E837-A37D-46F7-B590-6A9121185996}"/>
</file>

<file path=customXml/itemProps2.xml><?xml version="1.0" encoding="utf-8"?>
<ds:datastoreItem xmlns:ds="http://schemas.openxmlformats.org/officeDocument/2006/customXml" ds:itemID="{6973AEEB-3946-4701-8E0C-C2B9BD8B9ADD}"/>
</file>

<file path=customXml/itemProps3.xml><?xml version="1.0" encoding="utf-8"?>
<ds:datastoreItem xmlns:ds="http://schemas.openxmlformats.org/officeDocument/2006/customXml" ds:itemID="{D95AA90C-9900-4962-9AAB-B3AE46D6C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Leonor Carvalho</cp:lastModifiedBy>
  <cp:revision>2</cp:revision>
  <dcterms:created xsi:type="dcterms:W3CDTF">2019-12-20T16:32:00Z</dcterms:created>
  <dcterms:modified xsi:type="dcterms:W3CDTF">2019-12-20T16:32:00Z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